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68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32145" cy="8097059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9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9FE" w:rsidRPr="006B1B68" w:rsidRDefault="004B59FE" w:rsidP="006B1B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93968" w:rsidRPr="006B1B68" w:rsidRDefault="006B1B68" w:rsidP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 внутренней системе оценки качества образ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вания (далее – Положение) в МОУ СОШ с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.Б</w:t>
      </w:r>
      <w:proofErr w:type="gram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еклемишево   (далее – Школа):</w:t>
      </w:r>
    </w:p>
    <w:p w:rsidR="00A93968" w:rsidRPr="006B1B68" w:rsidRDefault="006B1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A93968" w:rsidRPr="006B1B68" w:rsidRDefault="006B1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регламентирует порядок организации и проведения контрольно-оценочных процедур;</w:t>
      </w:r>
    </w:p>
    <w:p w:rsidR="00A93968" w:rsidRPr="006B1B68" w:rsidRDefault="006B1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закрепляет критерии и формы оценки по различным направлениям;</w:t>
      </w:r>
    </w:p>
    <w:p w:rsidR="00A93968" w:rsidRPr="006B1B68" w:rsidRDefault="006B1B6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учитывает федеральные требования к порядку процедуры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следования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организации и параметры, испол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зуемые в процессе федерального государственного контроля кач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ства образования.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1.2. Положение разработано в соответствии: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Федерации»;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программой Российской Федерации «Развитие образования»,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утвержденной постановлением Правительства от 26.12.2017 № 1642;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ности по основным общеобразовательным программам - образов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Минпро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вещения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22.03.2021 № 115;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(ФГОС) начального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общего образования, утвержденным приказом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от 06.10.2009 № 373;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17.12.2010 № 1897;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утвержденным приказом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17.05.2012 № 413;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Порядком проведения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образовательной орг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низации,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утвержденным приказом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14.06.2013 № 462;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приказом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от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10.12.2013 № 1324;</w:t>
      </w:r>
    </w:p>
    <w:p w:rsidR="00A93968" w:rsidRPr="006B1B68" w:rsidRDefault="006B1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уставом Школы;</w:t>
      </w:r>
    </w:p>
    <w:p w:rsidR="00A93968" w:rsidRPr="006B1B68" w:rsidRDefault="00A93968" w:rsidP="006B1B68">
      <w:pPr>
        <w:ind w:left="420" w:right="180"/>
        <w:rPr>
          <w:rFonts w:hAnsi="Times New Roman" w:cs="Times New Roman"/>
          <w:color w:val="000000"/>
          <w:sz w:val="28"/>
          <w:szCs w:val="28"/>
        </w:rPr>
      </w:pP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1.3. Положение разработано с учетом Показателей, характеризующих 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щие критерии оценки качества образовательной деятельности организ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ций, осуществляющих образовательную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деятельность, утвержде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ных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от 13.03.2019 № 114.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1.4. В Положении использованы следующие понятия и аббревиатуры:</w:t>
      </w:r>
    </w:p>
    <w:p w:rsidR="00A93968" w:rsidRPr="006B1B68" w:rsidRDefault="00A939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 w:rsidP="006B1B68">
      <w:pPr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качество образования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комплексная характеристика образовател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ной деятельности 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подготовки обучающегося, выражающая степень его соответствия ФГОС, образовательным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стандартам, федеральным государственным требованиям и (или) потребностям физического 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или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юридического лица, в интересах которого осуществляется обр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зовательная деятельность, в том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числе степень достижения план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руемых результатов освоения основной образовательной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программы;</w:t>
      </w:r>
    </w:p>
    <w:p w:rsidR="00A93968" w:rsidRPr="006B1B68" w:rsidRDefault="006B1B68">
      <w:pPr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внутренняя система оценки качества образования (ВСОКО)</w:t>
      </w:r>
    </w:p>
    <w:p w:rsidR="00A93968" w:rsidRPr="006B1B68" w:rsidRDefault="006B1B68" w:rsidP="006B1B68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система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мероприятий и процедур, необходимых для осущ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ствления контроля состояния качества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деятел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ности посредством обеспечения своевременной, полной и объе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тивной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информации о качестве образовательных программ, кот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рые реализует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, и результатах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освоения программ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обуча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ю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щимися</w:t>
      </w:r>
      <w:proofErr w:type="gram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93968" w:rsidRPr="006B1B68" w:rsidRDefault="00A93968" w:rsidP="006B1B6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 w:rsidP="006B1B68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независимая оценка качества образования (НОКО)</w:t>
      </w:r>
    </w:p>
    <w:p w:rsidR="00A93968" w:rsidRPr="006B1B68" w:rsidRDefault="006B1B68" w:rsidP="006B1B6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деятельность официально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уполномоченных структур и орг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низаций, направленная на выявление уровня удовлетворенн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сти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потребителей качеством предоставляемых образовательных услуг и соответствие качества этих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услуг федеральным требован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ям;</w:t>
      </w:r>
    </w:p>
    <w:p w:rsidR="00A93968" w:rsidRPr="006B1B68" w:rsidRDefault="00A93968" w:rsidP="006B1B6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 w:rsidP="006B1B68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документы</w:t>
      </w:r>
      <w:proofErr w:type="spellEnd"/>
      <w:proofErr w:type="gram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ВСОКО</w:t>
      </w:r>
    </w:p>
    <w:p w:rsidR="00A93968" w:rsidRPr="006B1B68" w:rsidRDefault="006B1B68" w:rsidP="006B1B6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совокупность информационно-аналитических проду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тов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контрольно-оценочной деятельности субъектов ВСОКО;</w:t>
      </w:r>
    </w:p>
    <w:p w:rsidR="00A93968" w:rsidRPr="006B1B68" w:rsidRDefault="00A93968" w:rsidP="006B1B68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 w:rsidP="006B1B68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диагностика</w:t>
      </w:r>
      <w:proofErr w:type="spellEnd"/>
      <w:proofErr w:type="gramEnd"/>
    </w:p>
    <w:p w:rsidR="00A93968" w:rsidRPr="006B1B68" w:rsidRDefault="006B1B68" w:rsidP="006B1B6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 xml:space="preserve"> – контрольный замер, срез;</w:t>
      </w:r>
    </w:p>
    <w:p w:rsidR="00A93968" w:rsidRPr="006B1B68" w:rsidRDefault="00A93968" w:rsidP="006B1B68">
      <w:pPr>
        <w:spacing w:before="0" w:beforeAutospacing="0" w:after="0" w:afterAutospacing="0"/>
        <w:ind w:left="420" w:right="180"/>
        <w:contextualSpacing/>
        <w:rPr>
          <w:rFonts w:hAnsi="Times New Roman" w:cs="Times New Roman"/>
          <w:color w:val="000000"/>
          <w:sz w:val="28"/>
          <w:szCs w:val="28"/>
        </w:rPr>
      </w:pPr>
    </w:p>
    <w:p w:rsidR="00A93968" w:rsidRPr="006B1B68" w:rsidRDefault="006B1B68" w:rsidP="006B1B68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мониторинг</w:t>
      </w:r>
      <w:proofErr w:type="gramEnd"/>
    </w:p>
    <w:p w:rsidR="00A93968" w:rsidRPr="006B1B68" w:rsidRDefault="006B1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системное, протяженное во времени наблюдение за упра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ляемым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объектом, которое предполагает фиксацию состояния 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блюдаемого объекта на «входе» и «выходе» периода мониторинга. Мониторинг обеспечивается оценочно-диагностическим инстр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ментарием и имеет заданную траекторию анализа показателей 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блюдения;</w:t>
      </w:r>
    </w:p>
    <w:p w:rsidR="00A93968" w:rsidRPr="006B1B68" w:rsidRDefault="00A939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оценочная</w:t>
      </w:r>
      <w:proofErr w:type="spellEnd"/>
      <w:proofErr w:type="gram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процедура</w:t>
      </w:r>
      <w:proofErr w:type="spellEnd"/>
    </w:p>
    <w:p w:rsidR="00A93968" w:rsidRPr="006B1B68" w:rsidRDefault="006B1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– установление степени соответствия фактических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показателей планируемым или заданным в рамках основной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образовательной программы;</w:t>
      </w:r>
      <w:proofErr w:type="gramEnd"/>
    </w:p>
    <w:p w:rsidR="00A93968" w:rsidRPr="006B1B68" w:rsidRDefault="00A939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8E20D0" w:rsidRDefault="006B1B68" w:rsidP="00F0482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– государственная итоговая аттестация;</w:t>
      </w:r>
    </w:p>
    <w:p w:rsidR="00A93968" w:rsidRPr="008E20D0" w:rsidRDefault="006B1B68" w:rsidP="00F0482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ЕГЭ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– единый государственный экзамен;</w:t>
      </w:r>
    </w:p>
    <w:p w:rsidR="00A93968" w:rsidRPr="008E20D0" w:rsidRDefault="006B1B68" w:rsidP="00F0482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ОГЭ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– основной государственный экзамен;</w:t>
      </w:r>
    </w:p>
    <w:p w:rsidR="00A93968" w:rsidRPr="008E20D0" w:rsidRDefault="006B1B68" w:rsidP="00F0482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КИМ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контрольно-измерительные материалы;</w:t>
      </w:r>
    </w:p>
    <w:p w:rsidR="00A93968" w:rsidRPr="008E20D0" w:rsidRDefault="006B1B68" w:rsidP="00F0482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ООП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– основная образовательная программа;</w:t>
      </w:r>
    </w:p>
    <w:p w:rsidR="00A93968" w:rsidRPr="008E20D0" w:rsidRDefault="006B1B68" w:rsidP="00F04824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УУД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– универсальные учебные действия.</w:t>
      </w:r>
    </w:p>
    <w:p w:rsidR="00A93968" w:rsidRPr="008E20D0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Организация ВСОКО</w:t>
      </w:r>
      <w:r w:rsid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93968" w:rsidRPr="00F04824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04824">
        <w:rPr>
          <w:rFonts w:hAnsi="Times New Roman" w:cs="Times New Roman"/>
          <w:color w:val="000000"/>
          <w:sz w:val="28"/>
          <w:szCs w:val="28"/>
          <w:lang w:val="ru-RU"/>
        </w:rPr>
        <w:t>2.1. В рамках ВСОКО оценивается:</w:t>
      </w:r>
    </w:p>
    <w:p w:rsidR="00A93968" w:rsidRPr="006B1B68" w:rsidRDefault="006B1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программ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;</w:t>
      </w:r>
    </w:p>
    <w:p w:rsidR="00A93968" w:rsidRPr="006B1B68" w:rsidRDefault="006B1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качество условий реализации образовательных программ;</w:t>
      </w:r>
    </w:p>
    <w:p w:rsidR="00A93968" w:rsidRPr="006B1B68" w:rsidRDefault="006B1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результатов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;</w:t>
      </w:r>
    </w:p>
    <w:p w:rsidR="00A93968" w:rsidRPr="008E20D0" w:rsidRDefault="006B1B68" w:rsidP="008E20D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1B68">
        <w:rPr>
          <w:rFonts w:hAnsi="Times New Roman" w:cs="Times New Roman"/>
          <w:color w:val="000000"/>
          <w:sz w:val="28"/>
          <w:szCs w:val="28"/>
        </w:rPr>
        <w:t>удовлетворенность</w:t>
      </w:r>
      <w:proofErr w:type="spellEnd"/>
      <w:proofErr w:type="gram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потребителей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качеством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.</w:t>
      </w:r>
    </w:p>
    <w:p w:rsidR="00A93968" w:rsidRPr="006B1B68" w:rsidRDefault="008E20D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2.2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Школы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8E20D0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2.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6B1B68" w:rsidRPr="006B1B68">
        <w:rPr>
          <w:rFonts w:hAnsi="Times New Roman" w:cs="Times New Roman"/>
          <w:color w:val="000000"/>
          <w:sz w:val="28"/>
          <w:szCs w:val="28"/>
        </w:rPr>
        <w:t>. Основные мероприятия ВСОКО:</w:t>
      </w:r>
    </w:p>
    <w:p w:rsidR="00A93968" w:rsidRPr="008E20D0" w:rsidRDefault="006B1B68" w:rsidP="008E20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оценка соответствия реализуемых в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образовательных пр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грамм федеральным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8E20D0">
        <w:rPr>
          <w:rFonts w:hAnsi="Times New Roman" w:cs="Times New Roman"/>
          <w:color w:val="000000"/>
          <w:sz w:val="28"/>
          <w:szCs w:val="28"/>
          <w:lang w:val="ru-RU"/>
        </w:rPr>
        <w:t>требованиям;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контроль реализации основных образовательных программ;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контроль освоения основных образовательных программ;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оценка условий реализации ООП (по уровням общего образования) федеральным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требованиям;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контроль состояния условий реализации ООП (по уровням общего образования) 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мониторинг реализации «дорожной карты» разв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тия условий реализации ООП (по уровням общего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образования);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мониторинг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и развития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обр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зовательных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оценка уровня достижения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планируемых предме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ных 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результатов освоения ООП (по уровням общего образования);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мониторинг индивидуального прогресса обучающегося в достиж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нии предметных 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освоения осно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ных образовательных программ;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мониторинг личностного развития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сформированн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сти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у обучающихся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личностных УУД;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оценка удовлетворенности участников образовательных отнош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ний качеством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образования;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систематизация и обработка оценочной информации, подготовка аналитических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документов по итогам ВСОКО;</w:t>
      </w:r>
    </w:p>
    <w:p w:rsidR="00A93968" w:rsidRPr="006B1B68" w:rsidRDefault="006B1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подготовка текста отчета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93968" w:rsidRPr="006B1B68" w:rsidRDefault="006B1B6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подготовка справки по итогам учебного года.</w:t>
      </w:r>
    </w:p>
    <w:p w:rsidR="00A93968" w:rsidRPr="006B1B68" w:rsidRDefault="008E20D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2.4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Состав должностных лиц, выполняемый ими в рамках ВСОКО фун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ционал и сроки контрольно-оценочных мероприятий определяются</w:t>
      </w:r>
      <w:proofErr w:type="gramEnd"/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еж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годно руководителем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Школы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8E20D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2.5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. Контрольно-оценочные мероприятия и процедуры в рамках ВСОКО включаются в годовой план работы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="006B1B68"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Оценка образовательных результатов обучающихся</w:t>
      </w:r>
      <w:r w:rsid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A93968" w:rsidRPr="006B1B68" w:rsidRDefault="006B1B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предметные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обучения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;</w:t>
      </w:r>
    </w:p>
    <w:p w:rsidR="00A93968" w:rsidRPr="006B1B68" w:rsidRDefault="006B1B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метапредметные результаты обучения;</w:t>
      </w:r>
    </w:p>
    <w:p w:rsidR="00A93968" w:rsidRPr="006B1B68" w:rsidRDefault="006B1B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личностные результаты;</w:t>
      </w:r>
    </w:p>
    <w:p w:rsidR="00A93968" w:rsidRPr="006B1B68" w:rsidRDefault="006B1B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достижения учащихся на конкурсах, соревнованиях, олимпиадах различного уровня;</w:t>
      </w:r>
    </w:p>
    <w:p w:rsidR="00A93968" w:rsidRPr="006B1B68" w:rsidRDefault="006B1B6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 родителей качеством образовательных резул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татов.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дующих формах:</w:t>
      </w:r>
    </w:p>
    <w:p w:rsidR="00A93968" w:rsidRPr="006B1B68" w:rsidRDefault="006B1B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промежуточная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аттестация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;</w:t>
      </w:r>
    </w:p>
    <w:p w:rsidR="00A93968" w:rsidRPr="006B1B68" w:rsidRDefault="006B1B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накопительная оценка индивидуальных образовательных достиж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ний учащихся (с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использованием технологии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93968" w:rsidRPr="006B1B68" w:rsidRDefault="006B1B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анализ результатов внешних независимых диагностик, всеросси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ских проверочных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работ;</w:t>
      </w:r>
    </w:p>
    <w:p w:rsidR="00A93968" w:rsidRPr="006B1B68" w:rsidRDefault="006B1B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итоговая оценка по предметам, не выносимым на ГИА;</w:t>
      </w:r>
    </w:p>
    <w:p w:rsidR="00A93968" w:rsidRPr="006B1B68" w:rsidRDefault="006B1B6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1B68">
        <w:rPr>
          <w:rFonts w:hAnsi="Times New Roman" w:cs="Times New Roman"/>
          <w:color w:val="000000"/>
          <w:sz w:val="28"/>
          <w:szCs w:val="28"/>
        </w:rPr>
        <w:t>анализ</w:t>
      </w:r>
      <w:proofErr w:type="spellEnd"/>
      <w:proofErr w:type="gram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результатов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ГИА.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Сводная информация по итогам оценки предметных результатов пров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дится по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параметрам согласно приложению 1.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3.1.2. Оценка достижения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освоения ООП (по уровням общего образования) проводится по параметрам согласно прил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ным в приложении 4.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3.1.5. Удовлетворенность родителей качеством образовательных результ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тов оценивается в конце каждого учебного года на основании опросов, к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торые проводятся раз в полгода.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3.1.6. Все образовательные достижения обучающегося подлежат учету.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индивидуального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учета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фиксируются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:</w:t>
      </w:r>
    </w:p>
    <w:p w:rsidR="00A93968" w:rsidRPr="006B1B68" w:rsidRDefault="006B1B6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в сводной ведомости успеваемости;</w:t>
      </w:r>
    </w:p>
    <w:p w:rsidR="00A93968" w:rsidRPr="006B1B68" w:rsidRDefault="006B1B6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в справке по итогам учета единиц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Оценка образовательной деятельности</w:t>
      </w:r>
      <w:r w:rsid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4.1. Оценке подлежат ООП соответствующего уровня общего образов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ния, разработанные согласно требованиям образовательных стандартов (ФГОС начального общего, основного общего и среднего общего образ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вания). Оценка ООП соответствующего уровня общего образования пр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водится на этапе ее согласования и утверждения по параметрам согласно</w:t>
      </w:r>
      <w:r w:rsidRPr="006B1B68">
        <w:rPr>
          <w:sz w:val="28"/>
          <w:szCs w:val="28"/>
          <w:lang w:val="ru-RU"/>
        </w:rPr>
        <w:br/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приложению 5.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4.1.1. Результаты оценки ООП (по уровням общего образования) прикл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дываются к протоколу утверждения программы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4.1.2. В случае внесения в ООП (по уровням общего образования) измен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4.1.3. Информация по пунктам 1.1–1.4 приложения 5 включается в отчет о</w:t>
      </w:r>
      <w:r w:rsidRPr="006B1B68">
        <w:rPr>
          <w:sz w:val="28"/>
          <w:szCs w:val="28"/>
          <w:lang w:val="ru-RU"/>
        </w:rPr>
        <w:br/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разовательных программ по параметрам:</w:t>
      </w:r>
    </w:p>
    <w:p w:rsidR="00A93968" w:rsidRPr="006B1B68" w:rsidRDefault="006B1B6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соответствие тематики программы запросу потребителей;</w:t>
      </w:r>
    </w:p>
    <w:p w:rsidR="00A93968" w:rsidRPr="006B1B68" w:rsidRDefault="006B1B6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наличие документов, подтверждающих этот запрос;</w:t>
      </w:r>
    </w:p>
    <w:p w:rsidR="00A93968" w:rsidRPr="006B1B68" w:rsidRDefault="006B1B6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соответствие содержания программы заявленному направлению дополнительного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образования;</w:t>
      </w:r>
    </w:p>
    <w:p w:rsidR="00A93968" w:rsidRPr="006B1B68" w:rsidRDefault="006B1B6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соответствие структуры и содержания программы региональным требованиям (при их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наличии);</w:t>
      </w:r>
    </w:p>
    <w:p w:rsidR="00A93968" w:rsidRPr="006B1B68" w:rsidRDefault="006B1B6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наличие в программе описанных форм и методов оценки план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руемых результатов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освоения программы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Оценка условий реализации образовательных программ</w:t>
      </w:r>
      <w:r w:rsid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5.2. Оценка условий реализации образовательных программ предусматр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вает проведение контроля состояния условий, на основе критериев, ук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занных в приложении 6.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5.3. Совокупность параметров оценки и их распределение по группам у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самообследованию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5.4. Оценка условий реализации образовательных программ проводится:</w:t>
      </w:r>
    </w:p>
    <w:p w:rsidR="00A93968" w:rsidRPr="006B1B68" w:rsidRDefault="006B1B6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на этапе разработки ООП того или иного уровня (стартовая оце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ка);</w:t>
      </w:r>
    </w:p>
    <w:p w:rsidR="00A93968" w:rsidRPr="006B1B68" w:rsidRDefault="006B1B6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ежегодно в ходе подготовки отчета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приятий по их достижению. Стартовая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оценка условий дополняется «д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рожной картой» их развития за период реализации ООП того или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иного уровня общего образования.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5.6. Показатели стартовой оценки и показатели «дорожной карты» внося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ся в организационный раздел ООП каждого уровня общего образования.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5.7. Ежегодно в ходе подготовки отчета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проводится контроль состояния условий.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Предметом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контроля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выступают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:</w:t>
      </w:r>
    </w:p>
    <w:p w:rsidR="00A93968" w:rsidRPr="006B1B68" w:rsidRDefault="006B1B6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выполнение показателей «дорожной карты» по каждому уровню </w:t>
      </w:r>
      <w:r w:rsidRPr="006B1B68">
        <w:rPr>
          <w:rFonts w:hAnsi="Times New Roman" w:cs="Times New Roman"/>
          <w:color w:val="000000"/>
          <w:sz w:val="28"/>
          <w:szCs w:val="28"/>
        </w:rPr>
        <w:t>ООП;</w:t>
      </w:r>
    </w:p>
    <w:p w:rsidR="00A93968" w:rsidRPr="006B1B68" w:rsidRDefault="006B1B6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совокупное состояние условий образовательной деятельности в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5.8. Результаты ежегодной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оценки совокупного состояния условий образ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вательной деятельности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proofErr w:type="gramEnd"/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включаются в отчет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Мониторинг</w:t>
      </w:r>
      <w:r w:rsid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6.1. В рамках ВСОКО проводятся мониторинги:</w:t>
      </w:r>
    </w:p>
    <w:p w:rsidR="00A93968" w:rsidRPr="006B1B68" w:rsidRDefault="006B1B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личностного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развития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;</w:t>
      </w:r>
    </w:p>
    <w:p w:rsidR="00A93968" w:rsidRPr="006B1B68" w:rsidRDefault="006B1B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достижения </w:t>
      </w:r>
      <w:proofErr w:type="gram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образовательных 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зультатов;</w:t>
      </w:r>
    </w:p>
    <w:p w:rsidR="00A93968" w:rsidRPr="006B1B68" w:rsidRDefault="006B1B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выполнения «дорожной карты» развития условий реализации обр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зовательных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программ;</w:t>
      </w:r>
    </w:p>
    <w:p w:rsidR="00A93968" w:rsidRPr="006B1B68" w:rsidRDefault="006B1B6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1B68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proofErr w:type="gramEnd"/>
      <w:r w:rsidRPr="006B1B6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отчета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6.2. Вышеперечисленные мониторинги проводятся на основе параметров, внесенных в</w:t>
      </w:r>
      <w:r w:rsidRPr="006B1B68">
        <w:rPr>
          <w:rFonts w:hAnsi="Times New Roman" w:cs="Times New Roman"/>
          <w:color w:val="000000"/>
          <w:sz w:val="28"/>
          <w:szCs w:val="28"/>
        </w:rPr>
        <w:t> 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приложения 2–6.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6.3. Мониторинг показателей отчета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Документы ВСОКО</w:t>
      </w:r>
      <w:r w:rsidR="008E20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планового контроля в одном из</w:t>
      </w:r>
      <w:r w:rsidR="008E20D0">
        <w:rPr>
          <w:sz w:val="28"/>
          <w:szCs w:val="28"/>
          <w:lang w:val="ru-RU"/>
        </w:rPr>
        <w:t xml:space="preserve"> 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направлений ВСОКО и сводные аналит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ческие справки по итогам мониторингов.</w:t>
      </w:r>
    </w:p>
    <w:p w:rsidR="00A93968" w:rsidRPr="006B1B68" w:rsidRDefault="006B1B6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7.2. Состав конкретных документов ВСОКО ежегодно обновляется и у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верждается руководителем</w:t>
      </w:r>
      <w:r w:rsidR="008E20D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3968" w:rsidRPr="006B1B68" w:rsidRDefault="00A9396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26209" w:rsidRDefault="0072620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26209" w:rsidRDefault="0072620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26209" w:rsidRDefault="0072620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04824" w:rsidRDefault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04824" w:rsidRDefault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04824" w:rsidRDefault="00F04824" w:rsidP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 w:rsidP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</w:p>
    <w:p w:rsidR="00A93968" w:rsidRPr="00F04824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469"/>
        <w:gridCol w:w="2316"/>
      </w:tblGrid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вающих на «4» и «5» по результатам промежуточной атт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мального количества баллов ЕГЭ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мального количества баллов ЕГЭ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зовании, в общей 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вании, в общей 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вании с отличием, в общей 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93968" w:rsidRP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 образование с углубленным изучением отдельных учебных предметов, в общей 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 образование в рамках профильного обучения, в 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968" w:rsidRPr="006B1B68" w:rsidRDefault="006B1B68" w:rsidP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2</w:t>
      </w:r>
      <w:r w:rsidR="00F04824">
        <w:rPr>
          <w:sz w:val="28"/>
          <w:szCs w:val="28"/>
          <w:lang w:val="ru-RU"/>
        </w:rPr>
        <w:t>.</w:t>
      </w:r>
    </w:p>
    <w:p w:rsidR="00A93968" w:rsidRPr="00F04824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Показатели оценки </w:t>
      </w:r>
      <w:proofErr w:type="spellStart"/>
      <w:r w:rsidRP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метапредметных</w:t>
      </w:r>
      <w:proofErr w:type="spellEnd"/>
      <w:r w:rsidRP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образовательных результатов</w:t>
      </w:r>
      <w:r w:rsid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8"/>
        <w:gridCol w:w="1945"/>
        <w:gridCol w:w="1933"/>
        <w:gridCol w:w="1933"/>
        <w:gridCol w:w="1428"/>
      </w:tblGrid>
      <w:tr w:rsidR="00A93968" w:rsidRP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A93968" w:rsidRP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A93968" w:rsidRPr="00726209" w:rsidRDefault="00A939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20D0" w:rsidRPr="00726209" w:rsidRDefault="008E20D0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20D0" w:rsidRPr="00726209" w:rsidRDefault="008E20D0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тация в вопр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сах: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вия с окружа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тация в вопр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сах: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стиля 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знавательной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за собстве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ственного долга;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тация в вопр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сах: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ненной страт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построения карьеры;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средств и 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тодов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туализации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формационного общества;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взаимоотн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шения полов, создания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 активной гра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данской практ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</w:t>
            </w:r>
          </w:p>
        </w:tc>
      </w:tr>
      <w:tr w:rsidR="00A93968" w:rsidRP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бов решения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ского и поиск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ровать, контр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лировать и оц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нивать свои учебные дейс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сить свои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нируемыми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зультатами;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сам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стоятельно 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ределять цели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выбирать 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пешные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</w:t>
            </w: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мацией: испол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зование разли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 способов поиска, сбора, обработки, ан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лиза, организ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ции, передачи и интерпретации информации в соответствии с коммуникати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ными и познав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тельными зад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ИКТ-технологий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учебной де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правовых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</w:t>
            </w: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воение логич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ских операций и действий (ан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основ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связи, строить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дение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диалоге;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дискуссии;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дебатах;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A93968" w:rsidRPr="00726209" w:rsidRDefault="006B1B68" w:rsidP="008E20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гося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8E2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8E20D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3968" w:rsidRPr="006B1B68" w:rsidRDefault="006B1B68" w:rsidP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3</w:t>
      </w:r>
      <w:r w:rsidR="00F0482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B1B68">
        <w:rPr>
          <w:sz w:val="28"/>
          <w:szCs w:val="28"/>
          <w:lang w:val="ru-RU"/>
        </w:rPr>
        <w:br/>
      </w:r>
    </w:p>
    <w:p w:rsidR="00A93968" w:rsidRPr="00F04824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Мониторинг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личностного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spellEnd"/>
      <w:r w:rsid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proofErr w:type="gramEnd"/>
    </w:p>
    <w:tbl>
      <w:tblPr>
        <w:tblW w:w="10199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827"/>
        <w:gridCol w:w="2111"/>
        <w:gridCol w:w="1791"/>
        <w:gridCol w:w="1364"/>
        <w:gridCol w:w="1632"/>
        <w:gridCol w:w="1886"/>
      </w:tblGrid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сть личностных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наблюдени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A93968" w:rsidRPr="004B59FE" w:rsidT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выбора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Принятие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68" w:rsidRPr="004B59FE" w:rsidT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профильном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proofErr w:type="spellEnd"/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(по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классов).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опыт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тов, тематика 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торых соответс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 рекоменд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968" w:rsidRPr="004B59FE" w:rsidT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93968" w:rsidRPr="004B59FE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учащимся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чувствах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имеющих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тьютор</w:t>
            </w:r>
          </w:p>
          <w:p w:rsidR="00A93968" w:rsidRPr="00726209" w:rsidRDefault="00A93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A93968" w:rsidRPr="00726209" w:rsidRDefault="00A939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A93968" w:rsidRPr="00726209" w:rsidRDefault="00A93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уважения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A93968" w:rsidRPr="00726209" w:rsidRDefault="00A93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опыт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экологии 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3968" w:rsidRPr="006B1B68" w:rsidRDefault="006B1B68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4</w:t>
      </w:r>
      <w:r w:rsidR="00F04824">
        <w:rPr>
          <w:sz w:val="28"/>
          <w:szCs w:val="28"/>
          <w:lang w:val="ru-RU"/>
        </w:rPr>
        <w:t>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 и показатели мониторинга результатов муниципального и регионального этапов</w:t>
      </w:r>
      <w:r w:rsidR="00726209">
        <w:rPr>
          <w:sz w:val="28"/>
          <w:szCs w:val="28"/>
          <w:lang w:val="ru-RU"/>
        </w:rPr>
        <w:t xml:space="preserve">  </w:t>
      </w: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олимпиады (конкурса)</w:t>
      </w:r>
      <w:r w:rsidR="0072620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790"/>
        <w:gridCol w:w="3111"/>
        <w:gridCol w:w="2782"/>
      </w:tblGrid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_____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этапа в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_____ занимает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_____ имеет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93968" w:rsidRPr="004B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_____ имеет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Отчеты жюри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  <w:tr w:rsidR="00A93968" w:rsidRP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6209" w:rsidRDefault="00726209" w:rsidP="00F0482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968" w:rsidRPr="006B1B68" w:rsidRDefault="006B1B68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5</w:t>
      </w:r>
      <w:r w:rsidR="00F04824">
        <w:rPr>
          <w:sz w:val="28"/>
          <w:szCs w:val="28"/>
          <w:lang w:val="ru-RU"/>
        </w:rPr>
        <w:t>.</w:t>
      </w:r>
    </w:p>
    <w:p w:rsidR="00A93968" w:rsidRPr="00F04824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 оценки образовательных программ</w:t>
      </w:r>
      <w:r w:rsid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684"/>
        <w:gridCol w:w="234"/>
        <w:gridCol w:w="2181"/>
      </w:tblGrid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A93968" w:rsidRPr="00726209" w:rsidTr="007262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осваивающих основную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осваивающих основную образовательную 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грамму:</w:t>
            </w:r>
          </w:p>
        </w:tc>
      </w:tr>
      <w:tr w:rsidR="00A93968" w:rsidRPr="00726209" w:rsidTr="007262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93968" w:rsidRPr="00726209" w:rsidTr="007262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93968" w:rsidRPr="00726209" w:rsidTr="007262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93968" w:rsidRPr="004B59FE" w:rsidT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A93968" w:rsidRPr="004B59FE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93968" w:rsidRPr="004B59FE" w:rsidTr="007262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93968" w:rsidRPr="004B59FE" w:rsidTr="007262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93968" w:rsidRPr="004B59FE" w:rsidT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A93968" w:rsidRPr="004B59FE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93968" w:rsidRPr="004B59FE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93968" w:rsidRPr="004B59FE" w:rsidTr="007262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A93968" w:rsidRPr="00726209" w:rsidRDefault="006B1B68" w:rsidP="007262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93968" w:rsidRPr="004B59FE" w:rsidTr="007262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</w:t>
            </w:r>
            <w:r w:rsidR="00726209">
              <w:rPr>
                <w:sz w:val="24"/>
                <w:szCs w:val="24"/>
                <w:lang w:val="ru-RU"/>
              </w:rPr>
              <w:t xml:space="preserve">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</w:t>
            </w:r>
            <w:r w:rsidR="00726209">
              <w:rPr>
                <w:sz w:val="24"/>
                <w:szCs w:val="24"/>
                <w:lang w:val="ru-RU"/>
              </w:rPr>
              <w:t xml:space="preserve">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</w:t>
            </w:r>
            <w:r w:rsidR="00726209">
              <w:rPr>
                <w:sz w:val="24"/>
                <w:szCs w:val="24"/>
                <w:lang w:val="ru-RU"/>
              </w:rPr>
              <w:t xml:space="preserve">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учебного плана ООП требованиям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="00726209">
              <w:rPr>
                <w:sz w:val="24"/>
                <w:szCs w:val="24"/>
                <w:lang w:val="ru-RU"/>
              </w:rPr>
              <w:t xml:space="preserve">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="00726209">
              <w:rPr>
                <w:sz w:val="24"/>
                <w:szCs w:val="24"/>
                <w:lang w:val="ru-RU"/>
              </w:rPr>
              <w:t xml:space="preserve">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A93968" w:rsidRPr="004B59FE" w:rsidTr="007262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обучающихся:</w:t>
            </w:r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по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8–9-х классов, реализующих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4B59FE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93968" w:rsidRPr="00726209" w:rsidTr="00726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мобъеме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 w:rsidP="0072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93968" w:rsidRPr="00726209" w:rsidTr="007262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 w:rsidP="0072620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968" w:rsidRPr="006B1B68" w:rsidRDefault="006B1B68" w:rsidP="00F0482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6</w:t>
      </w:r>
      <w:r w:rsidR="00F04824">
        <w:rPr>
          <w:sz w:val="28"/>
          <w:szCs w:val="28"/>
          <w:lang w:val="ru-RU"/>
        </w:rPr>
        <w:t>.</w:t>
      </w:r>
    </w:p>
    <w:p w:rsidR="00A93968" w:rsidRPr="006B1B68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 оценки условий реализации образовательных программ</w:t>
      </w:r>
      <w:r w:rsidR="00F048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tbl>
      <w:tblPr>
        <w:tblW w:w="10479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0"/>
        <w:gridCol w:w="2835"/>
        <w:gridCol w:w="1418"/>
        <w:gridCol w:w="1559"/>
        <w:gridCol w:w="1417"/>
        <w:gridCol w:w="1690"/>
      </w:tblGrid>
      <w:tr w:rsidR="00A93968" w:rsidRPr="00726209" w:rsidTr="00F04824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A93968" w:rsidRPr="004B59FE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A93968" w:rsidRPr="00726209" w:rsidTr="00F04824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гогических работников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работников, 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торым по результатам аттестации присвоена квалификационная кат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гория, в общей численн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педагогических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ботников, в том числе: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гических работников в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пед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гогических работников, педагогический стаж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 которых составляет: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A93968" w:rsidRPr="00726209" w:rsidRDefault="006B1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и администр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тивно-хозяйственных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ботников, прошедших за последние три года 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вышение квалификации по профилю професси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нальной деятельности и (или) иной осуществля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 в образовательной организации деятельн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сти, в общей численности педагогических и адм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нистративно-хозяйственных работн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и администр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тивно-хозяйственных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ботников, имеющих 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фессиональную перепо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готовку по проф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лю/направлению профе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сиональной деятельности или иной осуществля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 в образовательной организации деятельн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сти, в общей численности педагогических и адм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нистративно-хозяйственных работн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работников, своевременно проше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 повышение квал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фикации по осуществл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нию образовательной деятельности в условиях ФГОС общего образов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ния, в общей численности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и адм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нистративно-хозяйственных работн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работников, 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ваченных непрерывным профессиональным обр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зованием: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 квалификации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работников, реализовавших метод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ческие проекты под рук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водством ученых или 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учно-педагогических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ботников партнерских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гических работников, имеющих публикации в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профессиональных изд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ниях на региональном или федеральном уровнях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гических работников, 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дущих личную страничку на сайте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ботников с вмененным функционалом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гогических работников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руемых педагогом-психологом в Программе воспитания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руемых педагогом-психологом в Программе формирования и развития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танных при участии (с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авторстве) педагога-психолога в общем объ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 курсов внеурочной деятельности в плане внеурочной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 образовательных программ на базе школы, разработанных при уч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стии (соавторстве) пед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гога-психолога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ленного для индивид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 консультаций с обучающимися, родит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ческой разгрузки; ре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реационных зон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можности работы на ст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ционарных компьютерах или использования пер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носных компьютеров;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 сканирования и расп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знавания текстов;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женных в помещении библиотеки;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множения печатных 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мажных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ся, которым обеспечена возможность пользоват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 широкополосным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тернетом (не менее 2 Мб/с), в общей численн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ний, в которых осущест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ское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он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учебной и </w:t>
            </w:r>
            <w:proofErr w:type="spellStart"/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ратуры в общем колич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стве единиц хранения библиотечного фонда, состоящих на учете, в расчете на одного учащ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мых учебников и уче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 пособий федерал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ному перечню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вательных ресурсов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тернета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тронных образовател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ных ресурсов, испол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зуемых при реализации рабочих программ по предметам учебного пл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ровых программных 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дуктов, используемых при реализации плана внеурочной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ровых программных 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дуктов, используемых для обеспечения проек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 деятельности об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968" w:rsidRPr="00726209" w:rsidRDefault="00A93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нии в Российской Фед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A93968" w:rsidRPr="00726209" w:rsidRDefault="006B1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A93968" w:rsidRPr="00726209" w:rsidTr="00F0482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968" w:rsidRPr="006B1B68" w:rsidRDefault="006B1B68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1B68">
        <w:rPr>
          <w:rFonts w:hAnsi="Times New Roman" w:cs="Times New Roman"/>
          <w:color w:val="000000"/>
          <w:sz w:val="28"/>
          <w:szCs w:val="28"/>
          <w:lang w:val="ru-RU"/>
        </w:rPr>
        <w:t>Приложение 7</w:t>
      </w:r>
      <w:r w:rsidR="00F04824">
        <w:rPr>
          <w:sz w:val="28"/>
          <w:szCs w:val="28"/>
          <w:lang w:val="ru-RU"/>
        </w:rPr>
        <w:t>.</w:t>
      </w:r>
    </w:p>
    <w:p w:rsidR="00A93968" w:rsidRPr="00726209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Анализ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занятия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proofErr w:type="spellEnd"/>
      <w:r w:rsidR="0072620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proofErr w:type="gramEnd"/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5528"/>
      </w:tblGrid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93968" w:rsidRPr="00726209" w:rsidTr="00726209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A93968" w:rsidRPr="00726209" w:rsidTr="00726209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968" w:rsidRPr="00726209" w:rsidRDefault="006B1B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Схема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анализа</w:t>
      </w:r>
      <w:proofErr w:type="spellEnd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1B68">
        <w:rPr>
          <w:rFonts w:hAnsi="Times New Roman" w:cs="Times New Roman"/>
          <w:b/>
          <w:bCs/>
          <w:color w:val="000000"/>
          <w:sz w:val="28"/>
          <w:szCs w:val="28"/>
        </w:rPr>
        <w:t>занятия</w:t>
      </w:r>
      <w:proofErr w:type="spellEnd"/>
      <w:r w:rsidR="0072620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proofErr w:type="gram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3685"/>
        <w:gridCol w:w="788"/>
        <w:gridCol w:w="425"/>
      </w:tblGrid>
      <w:tr w:rsidR="00A93968" w:rsidRPr="00726209" w:rsidTr="00F0482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Этапы подготовки и реализации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тии, чтобы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необходимое обор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дование,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Мотивация обучающихся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нятном для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языке три группы ц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образовательные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(например, только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пов, не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ощрил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тивность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ников,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комментировал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зультаты.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недочеты.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тировал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полнение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 по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знали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ментировал.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вень внимания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proofErr w:type="gramStart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спользовал приемы, которые не повышали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нию/повторению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вовали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ствовали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разъяснил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ские задания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разъяснил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ские задания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тратят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времени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выполнение.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траты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выполнение.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риал. Этапы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726209">
              <w:rPr>
                <w:sz w:val="24"/>
                <w:szCs w:val="24"/>
              </w:rPr>
              <w:br/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тролировал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зовал время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ли, задачи,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 с итогом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дартные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формировал или разв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 УУД:</w:t>
            </w:r>
            <w:r w:rsidRPr="00726209">
              <w:rPr>
                <w:sz w:val="24"/>
                <w:szCs w:val="24"/>
                <w:lang w:val="ru-RU"/>
              </w:rPr>
              <w:br/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познавательные,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приятную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тельные,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приятный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(педагог авторитарен, излишне критикует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использовал ТСО,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рые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 ТСО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сложными для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 w:rsidRPr="00726209">
              <w:rPr>
                <w:sz w:val="24"/>
                <w:szCs w:val="24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нутки связаны с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тия, оптимально выбрал время проведения физкультминутки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переутомления </w:t>
            </w:r>
            <w:proofErr w:type="gramStart"/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высили утомляемость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 задания,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ляемость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торые были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пожелания эксперта, который </w:t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оценивал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повторил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93968" w:rsidRPr="00726209" w:rsidTr="00F0482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 баллов:</w:t>
            </w:r>
          </w:p>
        </w:tc>
        <w:tc>
          <w:tcPr>
            <w:tcW w:w="4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A93968" w:rsidRPr="00726209" w:rsidTr="00F0482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  <w:lang w:val="ru-RU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726209">
              <w:rPr>
                <w:sz w:val="24"/>
                <w:szCs w:val="24"/>
                <w:lang w:val="ru-RU"/>
              </w:rPr>
              <w:br/>
            </w:r>
            <w:r w:rsidRPr="007262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4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68" w:rsidRPr="00726209" w:rsidRDefault="006B1B68">
            <w:pPr>
              <w:rPr>
                <w:sz w:val="24"/>
                <w:szCs w:val="24"/>
              </w:rPr>
            </w:pPr>
            <w:r w:rsidRPr="00726209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A93968" w:rsidRPr="00726209" w:rsidTr="00F04824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968" w:rsidRPr="00726209" w:rsidRDefault="00A93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968" w:rsidRPr="00726209" w:rsidRDefault="00A93968" w:rsidP="0072620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B68" w:rsidRPr="006B1B68" w:rsidRDefault="006B1B68">
      <w:pPr>
        <w:rPr>
          <w:sz w:val="28"/>
          <w:szCs w:val="28"/>
        </w:rPr>
      </w:pPr>
    </w:p>
    <w:sectPr w:rsidR="006B1B68" w:rsidRPr="006B1B68" w:rsidSect="006B1B6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45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15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0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B7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55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96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13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D3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82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B4A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31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1C2201"/>
    <w:rsid w:val="002D33B1"/>
    <w:rsid w:val="002D3591"/>
    <w:rsid w:val="003514A0"/>
    <w:rsid w:val="004B59FE"/>
    <w:rsid w:val="004F7E17"/>
    <w:rsid w:val="005A05CE"/>
    <w:rsid w:val="00653AF6"/>
    <w:rsid w:val="006B1B68"/>
    <w:rsid w:val="00726209"/>
    <w:rsid w:val="008E20D0"/>
    <w:rsid w:val="00A93968"/>
    <w:rsid w:val="00B73A5A"/>
    <w:rsid w:val="00E438A1"/>
    <w:rsid w:val="00EC6B69"/>
    <w:rsid w:val="00F01E19"/>
    <w:rsid w:val="00F0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59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Наштэйн</cp:lastModifiedBy>
  <cp:revision>6</cp:revision>
  <dcterms:created xsi:type="dcterms:W3CDTF">2011-11-02T04:15:00Z</dcterms:created>
  <dcterms:modified xsi:type="dcterms:W3CDTF">2022-03-12T01:47:00Z</dcterms:modified>
</cp:coreProperties>
</file>